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22" w:rsidRDefault="009F5B22" w:rsidP="00855055">
      <w:pPr>
        <w:spacing w:after="0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790575</wp:posOffset>
            </wp:positionH>
            <wp:positionV relativeFrom="page">
              <wp:posOffset>391160</wp:posOffset>
            </wp:positionV>
            <wp:extent cx="6690360" cy="8280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hunka\Desktop\logo\Hlavička Zlín kop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6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5B22" w:rsidRDefault="009F5B22" w:rsidP="00855055">
      <w:pPr>
        <w:spacing w:after="0"/>
        <w:rPr>
          <w:rFonts w:ascii="Times New Roman" w:hAnsi="Times New Roman" w:cs="Times New Roman"/>
        </w:rPr>
      </w:pPr>
    </w:p>
    <w:p w:rsidR="009F5B22" w:rsidRPr="009F5B22" w:rsidRDefault="009F5B22" w:rsidP="009F5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B22">
        <w:rPr>
          <w:rFonts w:ascii="Times New Roman" w:hAnsi="Times New Roman" w:cs="Times New Roman"/>
          <w:b/>
          <w:sz w:val="28"/>
          <w:szCs w:val="28"/>
          <w:u w:val="single"/>
        </w:rPr>
        <w:t>Co můžete udělat pro své dítě před nástupem do školy?</w:t>
      </w:r>
    </w:p>
    <w:p w:rsidR="009F5B22" w:rsidRPr="008129FD" w:rsidRDefault="009F5B22" w:rsidP="008129FD">
      <w:pPr>
        <w:spacing w:after="0"/>
        <w:jc w:val="both"/>
        <w:rPr>
          <w:rFonts w:ascii="Times New Roman" w:hAnsi="Times New Roman" w:cs="Times New Roman"/>
        </w:rPr>
      </w:pPr>
    </w:p>
    <w:p w:rsidR="000140EA" w:rsidRPr="008129FD" w:rsidRDefault="009F5B22" w:rsidP="008129FD">
      <w:pPr>
        <w:spacing w:after="0"/>
        <w:jc w:val="both"/>
        <w:rPr>
          <w:rFonts w:ascii="Times New Roman" w:hAnsi="Times New Roman" w:cs="Times New Roman"/>
          <w:b/>
        </w:rPr>
      </w:pPr>
      <w:r w:rsidRPr="008129FD">
        <w:rPr>
          <w:rFonts w:ascii="Times New Roman" w:hAnsi="Times New Roman" w:cs="Times New Roman"/>
          <w:b/>
        </w:rPr>
        <w:t>H</w:t>
      </w:r>
      <w:r w:rsidR="00855055" w:rsidRPr="008129FD">
        <w:rPr>
          <w:rFonts w:ascii="Times New Roman" w:hAnsi="Times New Roman" w:cs="Times New Roman"/>
          <w:b/>
        </w:rPr>
        <w:t>rubá motorika</w:t>
      </w:r>
    </w:p>
    <w:p w:rsidR="00855055" w:rsidRPr="00593A31" w:rsidRDefault="00855055" w:rsidP="008129F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udržování rovnováhy – krátký stoj na jedné a pak na druhé noze, chůze po čáře, po laně</w:t>
      </w:r>
    </w:p>
    <w:p w:rsidR="00855055" w:rsidRPr="00593A31" w:rsidRDefault="00855055" w:rsidP="008129F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běhání (volně, s držením předmětů, v překážkové dráze, běh poskočný)</w:t>
      </w:r>
    </w:p>
    <w:p w:rsidR="00855055" w:rsidRPr="00593A31" w:rsidRDefault="00855055" w:rsidP="008129F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skákání (po jedné noze, snožmo)</w:t>
      </w:r>
    </w:p>
    <w:p w:rsidR="00855055" w:rsidRPr="00593A31" w:rsidRDefault="00855055" w:rsidP="008129F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chytání a házení (začínáme s velkým míčem, postupně zmenšujeme velikost míče, házení na cíl, házení ve dvojicích, dribling apod.)</w:t>
      </w:r>
    </w:p>
    <w:p w:rsidR="00855055" w:rsidRPr="00593A31" w:rsidRDefault="00855055" w:rsidP="008129F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sebeobsluha – oblékání a obu</w:t>
      </w:r>
      <w:r w:rsidR="004E664D" w:rsidRPr="00593A31">
        <w:rPr>
          <w:sz w:val="22"/>
          <w:szCs w:val="22"/>
        </w:rPr>
        <w:t>tí (mikina, kabát, tepláky, přezůvky</w:t>
      </w:r>
      <w:r w:rsidRPr="00593A31">
        <w:rPr>
          <w:sz w:val="22"/>
          <w:szCs w:val="22"/>
        </w:rPr>
        <w:t xml:space="preserve">, boty) – při oblékání </w:t>
      </w:r>
      <w:r w:rsidR="004E664D" w:rsidRPr="00593A31">
        <w:rPr>
          <w:sz w:val="22"/>
          <w:szCs w:val="22"/>
        </w:rPr>
        <w:t xml:space="preserve">je </w:t>
      </w:r>
      <w:r w:rsidRPr="00593A31">
        <w:rPr>
          <w:sz w:val="22"/>
          <w:szCs w:val="22"/>
        </w:rPr>
        <w:t>vhodné popisovat každý krok činnosti</w:t>
      </w:r>
    </w:p>
    <w:p w:rsidR="00855055" w:rsidRPr="00593A31" w:rsidRDefault="00855055" w:rsidP="008129FD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hygiena – samostatné používání toalety (užívání toaletního papíru, splachování, umývání rukou po použití WC)</w:t>
      </w:r>
      <w:r w:rsidR="004E664D" w:rsidRPr="00593A31">
        <w:rPr>
          <w:sz w:val="22"/>
          <w:szCs w:val="22"/>
        </w:rPr>
        <w:t>, mytí rukou před jídlem, večerní hygiena celého těla</w:t>
      </w:r>
    </w:p>
    <w:p w:rsidR="00855055" w:rsidRPr="00593A31" w:rsidRDefault="00855055" w:rsidP="008129FD">
      <w:pPr>
        <w:spacing w:after="0"/>
        <w:jc w:val="both"/>
        <w:rPr>
          <w:rFonts w:ascii="Times New Roman" w:hAnsi="Times New Roman" w:cs="Times New Roman"/>
        </w:rPr>
      </w:pPr>
    </w:p>
    <w:p w:rsidR="00855055" w:rsidRPr="00593A31" w:rsidRDefault="00855055" w:rsidP="008129FD">
      <w:pPr>
        <w:spacing w:after="0"/>
        <w:jc w:val="both"/>
        <w:rPr>
          <w:rFonts w:ascii="Times New Roman" w:hAnsi="Times New Roman" w:cs="Times New Roman"/>
          <w:b/>
        </w:rPr>
      </w:pPr>
      <w:r w:rsidRPr="00593A31">
        <w:rPr>
          <w:rFonts w:ascii="Times New Roman" w:hAnsi="Times New Roman" w:cs="Times New Roman"/>
          <w:b/>
        </w:rPr>
        <w:t>Jemná motorika</w:t>
      </w:r>
    </w:p>
    <w:p w:rsidR="00855055" w:rsidRPr="00593A31" w:rsidRDefault="00855055" w:rsidP="008129F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stavebnice, mozaiky, puzzle apod.</w:t>
      </w:r>
    </w:p>
    <w:p w:rsidR="00855055" w:rsidRPr="00593A31" w:rsidRDefault="00855055" w:rsidP="008129F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stříhání – správné držení nůžek a papíru, zpočátku stříháme větší a jednodušší tvary (rovné) a pracujeme s menším a tvrdým papírem</w:t>
      </w:r>
    </w:p>
    <w:p w:rsidR="00855055" w:rsidRPr="00593A31" w:rsidRDefault="00855055" w:rsidP="008129F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práce s papírem – mačkání, trhání, lepení, stříhání</w:t>
      </w:r>
    </w:p>
    <w:p w:rsidR="00855055" w:rsidRPr="00593A31" w:rsidRDefault="00855055" w:rsidP="008129F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modelování, keramika</w:t>
      </w:r>
    </w:p>
    <w:p w:rsidR="00855055" w:rsidRPr="00593A31" w:rsidRDefault="00855055" w:rsidP="008129F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 xml:space="preserve">šněrovadla, </w:t>
      </w:r>
      <w:proofErr w:type="spellStart"/>
      <w:r w:rsidRPr="00593A31">
        <w:rPr>
          <w:sz w:val="22"/>
          <w:szCs w:val="22"/>
        </w:rPr>
        <w:t>provlékadla</w:t>
      </w:r>
      <w:proofErr w:type="spellEnd"/>
    </w:p>
    <w:p w:rsidR="00855055" w:rsidRPr="00593A31" w:rsidRDefault="00855055" w:rsidP="008129F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sebeobsluha – zavazování tkaniček</w:t>
      </w:r>
      <w:r w:rsidR="00DE064E" w:rsidRPr="00593A31">
        <w:rPr>
          <w:sz w:val="22"/>
          <w:szCs w:val="22"/>
        </w:rPr>
        <w:t xml:space="preserve"> u boty</w:t>
      </w:r>
      <w:r w:rsidR="00C37B51" w:rsidRPr="00593A31">
        <w:rPr>
          <w:sz w:val="22"/>
          <w:szCs w:val="22"/>
        </w:rPr>
        <w:t xml:space="preserve">, zacházení se zipy, knoflíky, </w:t>
      </w:r>
      <w:proofErr w:type="spellStart"/>
      <w:r w:rsidR="00C37B51" w:rsidRPr="00593A31">
        <w:rPr>
          <w:sz w:val="22"/>
          <w:szCs w:val="22"/>
        </w:rPr>
        <w:t>sebeobslužnost</w:t>
      </w:r>
      <w:proofErr w:type="spellEnd"/>
      <w:r w:rsidR="00C37B51" w:rsidRPr="00593A31">
        <w:rPr>
          <w:sz w:val="22"/>
          <w:szCs w:val="22"/>
        </w:rPr>
        <w:t xml:space="preserve"> při jídle – používání lžíce a příboru (správné držení lžíce podporuje správný úchop tužky)</w:t>
      </w:r>
    </w:p>
    <w:p w:rsidR="00C37B51" w:rsidRPr="00593A31" w:rsidRDefault="00C37B51" w:rsidP="008129F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navlékání dřevěných korálků, navlékání nitě do větší jehly, přišívání, zamykání a odemykání zámku, šroubování uzávěrů od sklenic, přelévání vody z kelímků</w:t>
      </w:r>
    </w:p>
    <w:p w:rsidR="00C37B51" w:rsidRPr="00593A31" w:rsidRDefault="00C37B51" w:rsidP="008129F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vaření (kvedlání, drobení, solení, vykrajování apod.)</w:t>
      </w:r>
    </w:p>
    <w:p w:rsidR="00C37B51" w:rsidRPr="00593A31" w:rsidRDefault="00C37B51" w:rsidP="008129FD">
      <w:pPr>
        <w:spacing w:after="0"/>
        <w:jc w:val="both"/>
        <w:rPr>
          <w:rFonts w:ascii="Times New Roman" w:hAnsi="Times New Roman" w:cs="Times New Roman"/>
        </w:rPr>
      </w:pPr>
    </w:p>
    <w:p w:rsidR="00C37B51" w:rsidRPr="00593A31" w:rsidRDefault="00C37B51" w:rsidP="008129FD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593A31">
        <w:rPr>
          <w:rFonts w:ascii="Times New Roman" w:hAnsi="Times New Roman" w:cs="Times New Roman"/>
          <w:b/>
        </w:rPr>
        <w:t>Grafomotorika</w:t>
      </w:r>
      <w:proofErr w:type="spellEnd"/>
    </w:p>
    <w:p w:rsidR="000B6298" w:rsidRPr="00593A31" w:rsidRDefault="007C5C96" w:rsidP="008129FD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p</w:t>
      </w:r>
      <w:r w:rsidR="00C37B51" w:rsidRPr="00593A31">
        <w:rPr>
          <w:sz w:val="22"/>
          <w:szCs w:val="22"/>
        </w:rPr>
        <w:t xml:space="preserve">ro psaní je nejvýhodnější tzv. špetkový úchop, </w:t>
      </w:r>
      <w:proofErr w:type="gramStart"/>
      <w:r w:rsidR="00C37B51" w:rsidRPr="00593A31">
        <w:rPr>
          <w:sz w:val="22"/>
          <w:szCs w:val="22"/>
        </w:rPr>
        <w:t>tzn. že</w:t>
      </w:r>
      <w:proofErr w:type="gramEnd"/>
      <w:r w:rsidR="00C37B51" w:rsidRPr="00593A31">
        <w:rPr>
          <w:sz w:val="22"/>
          <w:szCs w:val="22"/>
        </w:rPr>
        <w:t xml:space="preserve"> tužka je držena 2-3 cm od špičky tužky mezi palcem a ukazováčkem, prostře</w:t>
      </w:r>
      <w:r w:rsidR="00DE064E" w:rsidRPr="00593A31">
        <w:rPr>
          <w:sz w:val="22"/>
          <w:szCs w:val="22"/>
        </w:rPr>
        <w:t>dníček tužku zespodu podepírá, z</w:t>
      </w:r>
      <w:r w:rsidR="00C37B51" w:rsidRPr="00593A31">
        <w:rPr>
          <w:sz w:val="22"/>
          <w:szCs w:val="22"/>
        </w:rPr>
        <w:t>bývající dva prsty (prsteníček, malíček) jsou pokrčeny</w:t>
      </w:r>
      <w:r w:rsidR="009E5759" w:rsidRPr="00593A31">
        <w:rPr>
          <w:sz w:val="22"/>
          <w:szCs w:val="22"/>
        </w:rPr>
        <w:t xml:space="preserve"> /</w:t>
      </w:r>
    </w:p>
    <w:p w:rsidR="00C37B51" w:rsidRPr="00593A31" w:rsidRDefault="00593A31" w:rsidP="000B6298">
      <w:pPr>
        <w:pStyle w:val="Odstavecseseznamem"/>
        <w:jc w:val="both"/>
        <w:rPr>
          <w:sz w:val="22"/>
          <w:szCs w:val="22"/>
        </w:rPr>
      </w:pPr>
      <w:bookmarkStart w:id="0" w:name="_GoBack"/>
      <w:bookmarkEnd w:id="0"/>
      <w:r w:rsidRPr="00593A31">
        <w:rPr>
          <w:noProof/>
        </w:rPr>
        <w:drawing>
          <wp:inline distT="0" distB="0" distL="0" distR="0">
            <wp:extent cx="1428750" cy="1400175"/>
            <wp:effectExtent l="19050" t="0" r="0" b="0"/>
            <wp:docPr id="13" name="obrázek 13" descr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bráze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055" w:rsidRPr="00593A31" w:rsidRDefault="007C5C96" w:rsidP="008129FD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593A31">
        <w:rPr>
          <w:sz w:val="22"/>
          <w:szCs w:val="22"/>
        </w:rPr>
        <w:t>grafomotorické</w:t>
      </w:r>
      <w:proofErr w:type="spellEnd"/>
      <w:r w:rsidRPr="00593A31">
        <w:rPr>
          <w:sz w:val="22"/>
          <w:szCs w:val="22"/>
        </w:rPr>
        <w:t xml:space="preserve"> cviky – zpočátku zařazujeme čáry (vodorovné, svislé, šikmé), kruhy, čtverce, postupně zařazujeme náročnější cviky (vlnovky, horní a dolní obloučky, horní a dolní smyčky, šneky, ležaté a svislé osmičky apod.) – dobré je cviky při provádění slovně popisovat, začínáme od jednoho tvaru a postupně přidáváme 2-3 tvary, které děláme jedním tahem, kruhy a ovály cvičíme proti směru hodinových ručiček,</w:t>
      </w:r>
      <w:r w:rsidR="00DE064E" w:rsidRPr="00593A31">
        <w:rPr>
          <w:sz w:val="22"/>
          <w:szCs w:val="22"/>
        </w:rPr>
        <w:t xml:space="preserve"> </w:t>
      </w:r>
      <w:r w:rsidRPr="00593A31">
        <w:rPr>
          <w:sz w:val="22"/>
          <w:szCs w:val="22"/>
        </w:rPr>
        <w:t xml:space="preserve">při </w:t>
      </w:r>
      <w:proofErr w:type="spellStart"/>
      <w:r w:rsidRPr="00593A31">
        <w:rPr>
          <w:sz w:val="22"/>
          <w:szCs w:val="22"/>
        </w:rPr>
        <w:t>grafomotorických</w:t>
      </w:r>
      <w:proofErr w:type="spellEnd"/>
      <w:r w:rsidRPr="00593A31">
        <w:rPr>
          <w:sz w:val="22"/>
          <w:szCs w:val="22"/>
        </w:rPr>
        <w:t xml:space="preserve"> cvičeních používáme různé velikosti papíru (na velké ploše papíru uvolňujeme celou horní končetinu, u menších velikostí pak uvolňujeme loketní a zápěstní část ruky), rozcvičujeme ruku, kterou bude dítě ve škole psát</w:t>
      </w:r>
    </w:p>
    <w:p w:rsidR="007C5C96" w:rsidRPr="00593A31" w:rsidRDefault="007C5C96" w:rsidP="008129FD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uvolňování prstů – prstová cvičení (dotyky prstů, mávání, ťukání jednotlivými prsty, st</w:t>
      </w:r>
      <w:r w:rsidR="00DE064E" w:rsidRPr="00593A31">
        <w:rPr>
          <w:sz w:val="22"/>
          <w:szCs w:val="22"/>
        </w:rPr>
        <w:t>řih</w:t>
      </w:r>
      <w:r w:rsidRPr="00593A31">
        <w:rPr>
          <w:sz w:val="22"/>
          <w:szCs w:val="22"/>
        </w:rPr>
        <w:t>ání třemi prsty, napodobování hry na klavír apod.),</w:t>
      </w:r>
      <w:r w:rsidR="00423128" w:rsidRPr="00593A31">
        <w:rPr>
          <w:sz w:val="22"/>
          <w:szCs w:val="22"/>
        </w:rPr>
        <w:t xml:space="preserve"> </w:t>
      </w:r>
      <w:proofErr w:type="spellStart"/>
      <w:r w:rsidR="00423128" w:rsidRPr="00593A31">
        <w:rPr>
          <w:sz w:val="22"/>
          <w:szCs w:val="22"/>
        </w:rPr>
        <w:t>zobratňovací</w:t>
      </w:r>
      <w:proofErr w:type="spellEnd"/>
      <w:r w:rsidR="00423128" w:rsidRPr="00593A31">
        <w:rPr>
          <w:sz w:val="22"/>
          <w:szCs w:val="22"/>
        </w:rPr>
        <w:t xml:space="preserve"> cviky na malém</w:t>
      </w:r>
      <w:r w:rsidRPr="00593A31">
        <w:rPr>
          <w:sz w:val="22"/>
          <w:szCs w:val="22"/>
        </w:rPr>
        <w:t xml:space="preserve"> formátu papíru</w:t>
      </w:r>
      <w:r w:rsidR="00423128" w:rsidRPr="00593A31">
        <w:rPr>
          <w:sz w:val="22"/>
          <w:szCs w:val="22"/>
        </w:rPr>
        <w:t xml:space="preserve"> – např. </w:t>
      </w:r>
      <w:r w:rsidR="00593A31">
        <w:rPr>
          <w:sz w:val="22"/>
          <w:szCs w:val="22"/>
        </w:rPr>
        <w:t xml:space="preserve">jako </w:t>
      </w:r>
      <w:r w:rsidR="00423128" w:rsidRPr="00593A31">
        <w:rPr>
          <w:sz w:val="22"/>
          <w:szCs w:val="22"/>
        </w:rPr>
        <w:t>polovina nebo čtvrtina formátu A4</w:t>
      </w:r>
      <w:r w:rsidRPr="00593A31">
        <w:rPr>
          <w:sz w:val="22"/>
          <w:szCs w:val="22"/>
        </w:rPr>
        <w:t>, linkované sešity s většími mezerami pro 1. třídu</w:t>
      </w:r>
    </w:p>
    <w:p w:rsidR="007C5C96" w:rsidRPr="00593A31" w:rsidRDefault="007C5C96" w:rsidP="008129FD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lastRenderedPageBreak/>
        <w:t>dodržování správných návyků při kreslení a přípravy na psaní – oči mají být vzdálené od podložky 25 – 30 cm, nohy pevně opřené o zem, hrudník mírně nakloněný dopředu (ne opřený o stůl), obě předloktí lehce pokrčená a opřená o stůl</w:t>
      </w:r>
    </w:p>
    <w:p w:rsidR="00DD6E49" w:rsidRPr="00593A31" w:rsidRDefault="00DD6E49" w:rsidP="008129FD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 xml:space="preserve">obtahování tvarů – předkreslený tvar je na papíře (provedený plnou čarou, později </w:t>
      </w:r>
      <w:proofErr w:type="spellStart"/>
      <w:r w:rsidRPr="00593A31">
        <w:rPr>
          <w:sz w:val="22"/>
          <w:szCs w:val="22"/>
        </w:rPr>
        <w:t>předtečkovanou</w:t>
      </w:r>
      <w:proofErr w:type="spellEnd"/>
      <w:r w:rsidRPr="00593A31">
        <w:rPr>
          <w:sz w:val="22"/>
          <w:szCs w:val="22"/>
        </w:rPr>
        <w:t xml:space="preserve"> čarou), je možné využít fólii a cvik provádět fixkou, kterou po provedení cviku setřeme a pokračujeme v procvičování tvaru</w:t>
      </w:r>
    </w:p>
    <w:p w:rsidR="00DD6E49" w:rsidRPr="00593A31" w:rsidRDefault="00DD6E49" w:rsidP="008129FD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omalovánky – zpočátku jednoduché větší tvary, ruka se volně a jedním tahem pohybuje po papíře (zleva doprava)</w:t>
      </w:r>
    </w:p>
    <w:p w:rsidR="00DD6E49" w:rsidRPr="00593A31" w:rsidRDefault="00DD6E49" w:rsidP="00812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29FD" w:rsidRPr="00593A31" w:rsidRDefault="008129FD" w:rsidP="00812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E49" w:rsidRPr="00593A31" w:rsidRDefault="00DD6E49" w:rsidP="008129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593A31">
        <w:rPr>
          <w:rFonts w:ascii="Times New Roman" w:hAnsi="Times New Roman" w:cs="Times New Roman"/>
          <w:b/>
        </w:rPr>
        <w:t>Vizuomotorika</w:t>
      </w:r>
      <w:proofErr w:type="spellEnd"/>
    </w:p>
    <w:p w:rsidR="00DD6E49" w:rsidRPr="00593A31" w:rsidRDefault="00DD6E49" w:rsidP="008129F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bludiště</w:t>
      </w:r>
    </w:p>
    <w:p w:rsidR="00DD6E49" w:rsidRPr="00593A31" w:rsidRDefault="00DD6E49" w:rsidP="008129F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dokreslování druhé poloviny obrázku</w:t>
      </w:r>
    </w:p>
    <w:p w:rsidR="00DD6E49" w:rsidRPr="00593A31" w:rsidRDefault="00DD6E49" w:rsidP="008129F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dokreslování části obrázku dle vzoru</w:t>
      </w:r>
    </w:p>
    <w:p w:rsidR="00DD6E49" w:rsidRPr="00593A31" w:rsidRDefault="00DE064E" w:rsidP="008129F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překreslování tvaru</w:t>
      </w:r>
      <w:r w:rsidR="00DD6E49" w:rsidRPr="00593A31">
        <w:rPr>
          <w:sz w:val="22"/>
          <w:szCs w:val="22"/>
        </w:rPr>
        <w:t xml:space="preserve"> dle vzoru – např. střídáme kruh, čtverec, kruh, čtverec nebo trojúhelník, čtverec, kruh, trojúhelník, čtverec, kruh</w:t>
      </w:r>
    </w:p>
    <w:p w:rsidR="00DD6E49" w:rsidRPr="00593A31" w:rsidRDefault="00DD6E49" w:rsidP="008129F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spojování bodů a vytváření jednoduchého obrazce (např. domeček, auto)</w:t>
      </w:r>
    </w:p>
    <w:p w:rsidR="00DD6E49" w:rsidRPr="00593A31" w:rsidRDefault="00DD6E49" w:rsidP="008129FD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kreslení do čtvercové sítě dle vzoru</w:t>
      </w:r>
    </w:p>
    <w:p w:rsidR="00BA3770" w:rsidRPr="00593A31" w:rsidRDefault="00BA3770" w:rsidP="00812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3770" w:rsidRPr="00593A31" w:rsidRDefault="00BA3770" w:rsidP="008129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A31">
        <w:rPr>
          <w:rFonts w:ascii="Times New Roman" w:hAnsi="Times New Roman" w:cs="Times New Roman"/>
          <w:b/>
        </w:rPr>
        <w:t>Zrakové vnímání</w:t>
      </w:r>
    </w:p>
    <w:p w:rsidR="00BA3770" w:rsidRPr="00593A31" w:rsidRDefault="00BA3770" w:rsidP="008129FD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hledání předmětů dle barvy, dle tvarů (kulaté, ve tvaru čtverce)</w:t>
      </w:r>
    </w:p>
    <w:p w:rsidR="00BA3770" w:rsidRPr="00593A31" w:rsidRDefault="00BA3770" w:rsidP="008129FD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označit obrázek, který se odlišuje od ostatních (zařazovat i zrcadlové tvary – jeden hrníček má ouško vlevo, ostatní vpravo, jedna kytička má lístek vlevo, ostatní vpravo apod.)</w:t>
      </w:r>
    </w:p>
    <w:p w:rsidR="00BA3770" w:rsidRPr="00593A31" w:rsidRDefault="00BA3770" w:rsidP="008129FD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dokreslit obrázkům chybějící části dle předlohy</w:t>
      </w:r>
    </w:p>
    <w:p w:rsidR="00BA3770" w:rsidRPr="00593A31" w:rsidRDefault="00BA3770" w:rsidP="008129FD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vyhledávání dvojic stejných</w:t>
      </w:r>
      <w:r w:rsidR="00DE064E" w:rsidRPr="00593A31">
        <w:rPr>
          <w:sz w:val="22"/>
          <w:szCs w:val="22"/>
        </w:rPr>
        <w:t xml:space="preserve"> obrázků (pexeso, dětské karty Č</w:t>
      </w:r>
      <w:r w:rsidRPr="00593A31">
        <w:rPr>
          <w:sz w:val="22"/>
          <w:szCs w:val="22"/>
        </w:rPr>
        <w:t>erný Petr, kvarteto)</w:t>
      </w:r>
    </w:p>
    <w:p w:rsidR="00BA3770" w:rsidRPr="00593A31" w:rsidRDefault="00BA3770" w:rsidP="008129FD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vyhledávání stejné</w:t>
      </w:r>
      <w:r w:rsidR="004E664D" w:rsidRPr="00593A31">
        <w:rPr>
          <w:sz w:val="22"/>
          <w:szCs w:val="22"/>
        </w:rPr>
        <w:t>ho obrázku dle vzoru (později l</w:t>
      </w:r>
      <w:r w:rsidRPr="00593A31">
        <w:rPr>
          <w:sz w:val="22"/>
          <w:szCs w:val="22"/>
        </w:rPr>
        <w:t>ze zařadit i číslice, tiskací písmena velké abecedy, zrcadlové tvary</w:t>
      </w:r>
      <w:r w:rsidR="00DE064E" w:rsidRPr="00593A31">
        <w:rPr>
          <w:sz w:val="22"/>
          <w:szCs w:val="22"/>
        </w:rPr>
        <w:t>)</w:t>
      </w:r>
    </w:p>
    <w:p w:rsidR="00BA3770" w:rsidRPr="00593A31" w:rsidRDefault="00BA3770" w:rsidP="008129FD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nedokreslené obrázky – dítě dokresluje, co obrázku chybí</w:t>
      </w:r>
    </w:p>
    <w:p w:rsidR="00BA3770" w:rsidRPr="00593A31" w:rsidRDefault="00BA3770" w:rsidP="008129FD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popletené obrázky – hledání chyb v obrázku</w:t>
      </w:r>
    </w:p>
    <w:p w:rsidR="00BA3770" w:rsidRPr="00593A31" w:rsidRDefault="00BA3770" w:rsidP="008129FD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vyhledávání rozdílů u dvou zdánlivě stejných obrázků</w:t>
      </w:r>
    </w:p>
    <w:p w:rsidR="00BA3770" w:rsidRPr="00593A31" w:rsidRDefault="00BA3770" w:rsidP="008129FD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zraková paměť - pexeso, zapamatování 6 obrázků či předmětů (po zakrytí vyjmenování)</w:t>
      </w:r>
    </w:p>
    <w:p w:rsidR="00BA3770" w:rsidRPr="00593A31" w:rsidRDefault="00BA3770" w:rsidP="00812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3770" w:rsidRPr="00593A31" w:rsidRDefault="00BA3770" w:rsidP="008129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A31">
        <w:rPr>
          <w:rFonts w:ascii="Times New Roman" w:hAnsi="Times New Roman" w:cs="Times New Roman"/>
          <w:b/>
        </w:rPr>
        <w:t>Řeč a jazyk</w:t>
      </w:r>
    </w:p>
    <w:p w:rsidR="00BA3770" w:rsidRPr="00593A31" w:rsidRDefault="00BA3770" w:rsidP="008129FD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správná výslovnost jednotlivých hlásek</w:t>
      </w:r>
    </w:p>
    <w:p w:rsidR="00DE064E" w:rsidRPr="00593A31" w:rsidRDefault="00DE064E" w:rsidP="008129FD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 xml:space="preserve">rozvoj </w:t>
      </w:r>
      <w:r w:rsidR="00BA3770" w:rsidRPr="00593A31">
        <w:rPr>
          <w:sz w:val="22"/>
          <w:szCs w:val="22"/>
        </w:rPr>
        <w:t>slovní zásoby a samostatného vyjadřování – předčítání a vypravování pohádek rodičem, dítě povídá</w:t>
      </w:r>
      <w:r w:rsidRPr="00593A31">
        <w:rPr>
          <w:sz w:val="22"/>
          <w:szCs w:val="22"/>
        </w:rPr>
        <w:t>,</w:t>
      </w:r>
      <w:r w:rsidR="00BA3770" w:rsidRPr="00593A31">
        <w:rPr>
          <w:sz w:val="22"/>
          <w:szCs w:val="22"/>
        </w:rPr>
        <w:t xml:space="preserve"> co si zapamatovalo z přečtené či viděné pohádky, dokončení př</w:t>
      </w:r>
      <w:r w:rsidR="004D1074" w:rsidRPr="00593A31">
        <w:rPr>
          <w:sz w:val="22"/>
          <w:szCs w:val="22"/>
        </w:rPr>
        <w:t>í</w:t>
      </w:r>
      <w:r w:rsidR="00BA3770" w:rsidRPr="00593A31">
        <w:rPr>
          <w:sz w:val="22"/>
          <w:szCs w:val="22"/>
        </w:rPr>
        <w:t>běhu dítětem, vyprávění osobních zážitků v mateřské</w:t>
      </w:r>
      <w:r w:rsidRPr="00593A31">
        <w:rPr>
          <w:sz w:val="22"/>
          <w:szCs w:val="22"/>
        </w:rPr>
        <w:t xml:space="preserve"> škole, na procházce, na výletě</w:t>
      </w:r>
      <w:r w:rsidR="00BA3770" w:rsidRPr="00593A31">
        <w:rPr>
          <w:sz w:val="22"/>
          <w:szCs w:val="22"/>
        </w:rPr>
        <w:t xml:space="preserve"> </w:t>
      </w:r>
    </w:p>
    <w:p w:rsidR="00BA3770" w:rsidRPr="00593A31" w:rsidRDefault="00BA3770" w:rsidP="008129FD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říkadla, básničky, popis předmět</w:t>
      </w:r>
      <w:r w:rsidR="00DE064E" w:rsidRPr="00593A31">
        <w:rPr>
          <w:sz w:val="22"/>
          <w:szCs w:val="22"/>
        </w:rPr>
        <w:t>u,</w:t>
      </w:r>
      <w:r w:rsidRPr="00593A31">
        <w:rPr>
          <w:sz w:val="22"/>
          <w:szCs w:val="22"/>
        </w:rPr>
        <w:t xml:space="preserve"> </w:t>
      </w:r>
      <w:r w:rsidR="00DE064E" w:rsidRPr="00593A31">
        <w:rPr>
          <w:sz w:val="22"/>
          <w:szCs w:val="22"/>
        </w:rPr>
        <w:t>z</w:t>
      </w:r>
      <w:r w:rsidRPr="00593A31">
        <w:rPr>
          <w:sz w:val="22"/>
          <w:szCs w:val="22"/>
        </w:rPr>
        <w:t>vířete, osoby, popis činností (co dělá maminka v kuchyni, co dělá tatínek na zahradě, co nakupujeme v potravinách), popis rodiny a bydliště dítět</w:t>
      </w:r>
      <w:r w:rsidR="004D1074" w:rsidRPr="00593A31">
        <w:rPr>
          <w:sz w:val="22"/>
          <w:szCs w:val="22"/>
        </w:rPr>
        <w:t>e, vyprávění dle obrázků, oprav</w:t>
      </w:r>
      <w:r w:rsidRPr="00593A31">
        <w:rPr>
          <w:sz w:val="22"/>
          <w:szCs w:val="22"/>
        </w:rPr>
        <w:t>ování popletených obrázků apod.</w:t>
      </w:r>
    </w:p>
    <w:p w:rsidR="004D1074" w:rsidRPr="00593A31" w:rsidRDefault="004D1074" w:rsidP="008129FD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práce se slovy – co patří mezi doprav</w:t>
      </w:r>
      <w:r w:rsidR="00DE064E" w:rsidRPr="00593A31">
        <w:rPr>
          <w:sz w:val="22"/>
          <w:szCs w:val="22"/>
        </w:rPr>
        <w:t>n</w:t>
      </w:r>
      <w:r w:rsidRPr="00593A31">
        <w:rPr>
          <w:sz w:val="22"/>
          <w:szCs w:val="22"/>
        </w:rPr>
        <w:t>í pros</w:t>
      </w:r>
      <w:r w:rsidR="00DE064E" w:rsidRPr="00593A31">
        <w:rPr>
          <w:sz w:val="22"/>
          <w:szCs w:val="22"/>
        </w:rPr>
        <w:t>tředky, nábytek, ovoce, zeleninu</w:t>
      </w:r>
      <w:r w:rsidRPr="00593A31">
        <w:rPr>
          <w:sz w:val="22"/>
          <w:szCs w:val="22"/>
        </w:rPr>
        <w:t>, květiny, oblečení, zvířata apod. a opačně – co je to jablko (ovoce), co je to</w:t>
      </w:r>
      <w:r w:rsidR="00593A31">
        <w:rPr>
          <w:sz w:val="22"/>
          <w:szCs w:val="22"/>
        </w:rPr>
        <w:t xml:space="preserve"> autobus (dopravní prostředek),</w:t>
      </w:r>
      <w:r w:rsidR="00DE064E" w:rsidRPr="00593A31">
        <w:rPr>
          <w:sz w:val="22"/>
          <w:szCs w:val="22"/>
        </w:rPr>
        <w:t xml:space="preserve"> </w:t>
      </w:r>
      <w:r w:rsidRPr="00593A31">
        <w:rPr>
          <w:sz w:val="22"/>
          <w:szCs w:val="22"/>
        </w:rPr>
        <w:t>jmenování barev a spojování s předměty (červený svetr, bílý stůl), hledání slov opačn</w:t>
      </w:r>
      <w:r w:rsidR="00DE064E" w:rsidRPr="00593A31">
        <w:rPr>
          <w:sz w:val="22"/>
          <w:szCs w:val="22"/>
        </w:rPr>
        <w:t>ého významu s využitím názoru (m</w:t>
      </w:r>
      <w:r w:rsidRPr="00593A31">
        <w:rPr>
          <w:sz w:val="22"/>
          <w:szCs w:val="22"/>
        </w:rPr>
        <w:t>alý – velký, vysoký – nízký, krátký – dlouhý, studený – horký, slaný – sladký, těžký – lehký apod.), zdrobňování slov (kočka – kočička, vlak – vláček), hledání společného (kočka – pes, auto – autobus, dům – stan, tulipán – pampeliška apod.), které slovo do skupiny nepatří (kočka, pes, koza, auto, husa, králík) a zdůvodnit, proč nepatří</w:t>
      </w:r>
    </w:p>
    <w:p w:rsidR="004D1074" w:rsidRPr="00593A31" w:rsidRDefault="004E664D" w:rsidP="008129FD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proofErr w:type="gramStart"/>
      <w:r w:rsidRPr="00593A31">
        <w:rPr>
          <w:sz w:val="22"/>
          <w:szCs w:val="22"/>
        </w:rPr>
        <w:t>pojmy</w:t>
      </w:r>
      <w:proofErr w:type="gramEnd"/>
      <w:r w:rsidR="004D1074" w:rsidRPr="00593A31">
        <w:rPr>
          <w:sz w:val="22"/>
          <w:szCs w:val="22"/>
        </w:rPr>
        <w:t>, které by dítě mělo znát zpaměti – dny v týdnu, měsíce v</w:t>
      </w:r>
      <w:r w:rsidRPr="00593A31">
        <w:rPr>
          <w:sz w:val="22"/>
          <w:szCs w:val="22"/>
        </w:rPr>
        <w:t> </w:t>
      </w:r>
      <w:r w:rsidR="004D1074" w:rsidRPr="00593A31">
        <w:rPr>
          <w:sz w:val="22"/>
          <w:szCs w:val="22"/>
        </w:rPr>
        <w:t>roce – procvičujeme na konkrétních příkladech – co je dnes za den, který den bu</w:t>
      </w:r>
      <w:r w:rsidR="00593A31">
        <w:rPr>
          <w:sz w:val="22"/>
          <w:szCs w:val="22"/>
        </w:rPr>
        <w:t>de zítra,</w:t>
      </w:r>
      <w:r w:rsidR="004D1074" w:rsidRPr="00593A31">
        <w:rPr>
          <w:sz w:val="22"/>
          <w:szCs w:val="22"/>
        </w:rPr>
        <w:t>v</w:t>
      </w:r>
      <w:r w:rsidRPr="00593A31">
        <w:rPr>
          <w:sz w:val="22"/>
          <w:szCs w:val="22"/>
        </w:rPr>
        <w:t>e</w:t>
      </w:r>
      <w:r w:rsidR="004D1074" w:rsidRPr="00593A31">
        <w:rPr>
          <w:sz w:val="22"/>
          <w:szCs w:val="22"/>
        </w:rPr>
        <w:t> </w:t>
      </w:r>
      <w:proofErr w:type="gramStart"/>
      <w:r w:rsidR="004D1074" w:rsidRPr="00593A31">
        <w:rPr>
          <w:sz w:val="22"/>
          <w:szCs w:val="22"/>
        </w:rPr>
        <w:t>které</w:t>
      </w:r>
      <w:proofErr w:type="gramEnd"/>
      <w:r w:rsidR="004D1074" w:rsidRPr="00593A31">
        <w:rPr>
          <w:sz w:val="22"/>
          <w:szCs w:val="22"/>
        </w:rPr>
        <w:t xml:space="preserve"> dny chodíme do práce, do mateřské školy, v</w:t>
      </w:r>
      <w:r w:rsidRPr="00593A31">
        <w:rPr>
          <w:sz w:val="22"/>
          <w:szCs w:val="22"/>
        </w:rPr>
        <w:t xml:space="preserve">e </w:t>
      </w:r>
      <w:r w:rsidR="004D1074" w:rsidRPr="00593A31">
        <w:rPr>
          <w:sz w:val="22"/>
          <w:szCs w:val="22"/>
        </w:rPr>
        <w:t> které dny jsme doma, v který den jedeme na výlet, kdy budeme slavit narozeniny apod., u měsíců využíváme vánoce, velikonoce, roční období - jaro, léto, podzim, zima, oslava narozenin členů rodiny, dovolená na horách, u moře apod.</w:t>
      </w:r>
    </w:p>
    <w:p w:rsidR="004D1074" w:rsidRPr="00593A31" w:rsidRDefault="004D1074" w:rsidP="00812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1074" w:rsidRPr="00593A31" w:rsidRDefault="004D1074" w:rsidP="008129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A31">
        <w:rPr>
          <w:rFonts w:ascii="Times New Roman" w:hAnsi="Times New Roman" w:cs="Times New Roman"/>
          <w:b/>
        </w:rPr>
        <w:t>Sluchové vnímání</w:t>
      </w:r>
    </w:p>
    <w:p w:rsidR="004D1074" w:rsidRPr="00593A31" w:rsidRDefault="003064F6" w:rsidP="008129F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lastRenderedPageBreak/>
        <w:t>r</w:t>
      </w:r>
      <w:r w:rsidR="004D1074" w:rsidRPr="00593A31">
        <w:rPr>
          <w:sz w:val="22"/>
          <w:szCs w:val="22"/>
        </w:rPr>
        <w:t>ozeznávání zvuků z přírody, hlasy zvířat, známé zvuky z okolí – nahrané na kazetě, CD</w:t>
      </w:r>
    </w:p>
    <w:p w:rsidR="004D1074" w:rsidRPr="00593A31" w:rsidRDefault="003064F6" w:rsidP="008129F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h</w:t>
      </w:r>
      <w:r w:rsidR="004E664D" w:rsidRPr="00593A31">
        <w:rPr>
          <w:sz w:val="22"/>
          <w:szCs w:val="22"/>
        </w:rPr>
        <w:t xml:space="preserve">ledat </w:t>
      </w:r>
      <w:r w:rsidR="004D1074" w:rsidRPr="00593A31">
        <w:rPr>
          <w:sz w:val="22"/>
          <w:szCs w:val="22"/>
        </w:rPr>
        <w:t>sluchem zvuk mobilu či jiného zvukového předmětu (dítě se orientuje pouze sluchem)</w:t>
      </w:r>
    </w:p>
    <w:p w:rsidR="004D1074" w:rsidRPr="00593A31" w:rsidRDefault="003064F6" w:rsidP="008129F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r</w:t>
      </w:r>
      <w:r w:rsidR="004D1074" w:rsidRPr="00593A31">
        <w:rPr>
          <w:sz w:val="22"/>
          <w:szCs w:val="22"/>
        </w:rPr>
        <w:t>ytmizace básničky, písničky s využitím rytmických nás</w:t>
      </w:r>
      <w:r w:rsidR="004E664D" w:rsidRPr="00593A31">
        <w:rPr>
          <w:sz w:val="22"/>
          <w:szCs w:val="22"/>
        </w:rPr>
        <w:t>trojů (bubínek, dřívka, xylofon</w:t>
      </w:r>
      <w:r w:rsidR="004D1074" w:rsidRPr="00593A31">
        <w:rPr>
          <w:sz w:val="22"/>
          <w:szCs w:val="22"/>
        </w:rPr>
        <w:t xml:space="preserve"> apod.)</w:t>
      </w:r>
    </w:p>
    <w:p w:rsidR="003064F6" w:rsidRPr="00593A31" w:rsidRDefault="003064F6" w:rsidP="008129F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rytmizace slov – vytleskávání slov na slabiky a určení dítětem, kolikrát zatlesk</w:t>
      </w:r>
      <w:r w:rsidR="004E664D" w:rsidRPr="00593A31">
        <w:rPr>
          <w:sz w:val="22"/>
          <w:szCs w:val="22"/>
        </w:rPr>
        <w:t>a</w:t>
      </w:r>
      <w:r w:rsidRPr="00593A31">
        <w:rPr>
          <w:sz w:val="22"/>
          <w:szCs w:val="22"/>
        </w:rPr>
        <w:t xml:space="preserve">lo (zpočátku </w:t>
      </w:r>
      <w:r w:rsidR="00EE47EC" w:rsidRPr="00593A31">
        <w:rPr>
          <w:sz w:val="22"/>
          <w:szCs w:val="22"/>
        </w:rPr>
        <w:t xml:space="preserve">  </w:t>
      </w:r>
      <w:r w:rsidRPr="00593A31">
        <w:rPr>
          <w:sz w:val="22"/>
          <w:szCs w:val="22"/>
        </w:rPr>
        <w:t>1-3  slabičná – pes, kočka, kočička a později 4-5 slabičná – televize, lokomotiva)</w:t>
      </w:r>
    </w:p>
    <w:p w:rsidR="003064F6" w:rsidRPr="00593A31" w:rsidRDefault="003064F6" w:rsidP="008129F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 xml:space="preserve">rozeznávání hlásek na začátku a později na konci slova – </w:t>
      </w:r>
      <w:proofErr w:type="gramStart"/>
      <w:r w:rsidRPr="00593A31">
        <w:rPr>
          <w:sz w:val="22"/>
          <w:szCs w:val="22"/>
        </w:rPr>
        <w:t>souhlásku</w:t>
      </w:r>
      <w:proofErr w:type="gramEnd"/>
      <w:r w:rsidRPr="00593A31">
        <w:rPr>
          <w:sz w:val="22"/>
          <w:szCs w:val="22"/>
        </w:rPr>
        <w:t xml:space="preserve"> (u šikovných dětí i samohlásku) – kočka, pes, koza (určení samohlásky na konci slova je pro dítě obtížné)</w:t>
      </w:r>
    </w:p>
    <w:p w:rsidR="003064F6" w:rsidRPr="00593A31" w:rsidRDefault="003064F6" w:rsidP="008129F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při potížích ve sluchovém vnímání zpočátku důrazně vyslovujeme požadovanou hlásku, kterou dítě odezírá, postupně přecházíme od zrakové opory pouze ke sluchovému vnímání počátečních a posledních hlásek</w:t>
      </w:r>
    </w:p>
    <w:p w:rsidR="003064F6" w:rsidRPr="00593A31" w:rsidRDefault="003064F6" w:rsidP="008129F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 xml:space="preserve">sluchové rozlišování slabik la – la, la – </w:t>
      </w:r>
      <w:proofErr w:type="spellStart"/>
      <w:r w:rsidRPr="00593A31">
        <w:rPr>
          <w:sz w:val="22"/>
          <w:szCs w:val="22"/>
        </w:rPr>
        <w:t>le</w:t>
      </w:r>
      <w:proofErr w:type="spellEnd"/>
      <w:r w:rsidRPr="00593A31">
        <w:rPr>
          <w:sz w:val="22"/>
          <w:szCs w:val="22"/>
        </w:rPr>
        <w:t xml:space="preserve">, </w:t>
      </w:r>
      <w:proofErr w:type="spellStart"/>
      <w:r w:rsidRPr="00593A31">
        <w:rPr>
          <w:sz w:val="22"/>
          <w:szCs w:val="22"/>
        </w:rPr>
        <w:t>mo</w:t>
      </w:r>
      <w:proofErr w:type="spellEnd"/>
      <w:r w:rsidRPr="00593A31">
        <w:rPr>
          <w:sz w:val="22"/>
          <w:szCs w:val="22"/>
        </w:rPr>
        <w:t xml:space="preserve"> – </w:t>
      </w:r>
      <w:proofErr w:type="spellStart"/>
      <w:r w:rsidRPr="00593A31">
        <w:rPr>
          <w:sz w:val="22"/>
          <w:szCs w:val="22"/>
        </w:rPr>
        <w:t>mo</w:t>
      </w:r>
      <w:proofErr w:type="spellEnd"/>
      <w:r w:rsidRPr="00593A31">
        <w:rPr>
          <w:sz w:val="22"/>
          <w:szCs w:val="22"/>
        </w:rPr>
        <w:t xml:space="preserve">, </w:t>
      </w:r>
      <w:proofErr w:type="spellStart"/>
      <w:r w:rsidRPr="00593A31">
        <w:rPr>
          <w:sz w:val="22"/>
          <w:szCs w:val="22"/>
        </w:rPr>
        <w:t>mo</w:t>
      </w:r>
      <w:proofErr w:type="spellEnd"/>
      <w:r w:rsidRPr="00593A31">
        <w:rPr>
          <w:sz w:val="22"/>
          <w:szCs w:val="22"/>
        </w:rPr>
        <w:t xml:space="preserve"> – </w:t>
      </w:r>
      <w:proofErr w:type="spellStart"/>
      <w:r w:rsidRPr="00593A31">
        <w:rPr>
          <w:sz w:val="22"/>
          <w:szCs w:val="22"/>
        </w:rPr>
        <w:t>ma</w:t>
      </w:r>
      <w:proofErr w:type="spellEnd"/>
      <w:r w:rsidRPr="00593A31">
        <w:rPr>
          <w:sz w:val="22"/>
          <w:szCs w:val="22"/>
        </w:rPr>
        <w:t>, ba – ba, ba – da (dítě říká, zda slyší slabiky stejně – nestejně)</w:t>
      </w:r>
    </w:p>
    <w:p w:rsidR="003064F6" w:rsidRPr="00593A31" w:rsidRDefault="003064F6" w:rsidP="008129F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sluchové rozlišován</w:t>
      </w:r>
      <w:r w:rsidR="00EE47EC" w:rsidRPr="00593A31">
        <w:rPr>
          <w:sz w:val="22"/>
          <w:szCs w:val="22"/>
        </w:rPr>
        <w:t xml:space="preserve">í slov – pes - pes, pes – </w:t>
      </w:r>
      <w:proofErr w:type="gramStart"/>
      <w:r w:rsidR="00EE47EC" w:rsidRPr="00593A31">
        <w:rPr>
          <w:sz w:val="22"/>
          <w:szCs w:val="22"/>
        </w:rPr>
        <w:t xml:space="preserve">pec, </w:t>
      </w:r>
      <w:r w:rsidRPr="00593A31">
        <w:rPr>
          <w:sz w:val="22"/>
          <w:szCs w:val="22"/>
        </w:rPr>
        <w:t xml:space="preserve"> les</w:t>
      </w:r>
      <w:proofErr w:type="gramEnd"/>
      <w:r w:rsidRPr="00593A31">
        <w:rPr>
          <w:sz w:val="22"/>
          <w:szCs w:val="22"/>
        </w:rPr>
        <w:t xml:space="preserve"> – les, víla – vila, mele – tele, naše – vaše</w:t>
      </w:r>
    </w:p>
    <w:p w:rsidR="003064F6" w:rsidRPr="00593A31" w:rsidRDefault="003064F6" w:rsidP="008129F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najdi obrázky (předměty) k danému písmenu – S – stůl, salám, sova, O – okno, oko, ovečka</w:t>
      </w:r>
    </w:p>
    <w:p w:rsidR="003064F6" w:rsidRPr="00593A31" w:rsidRDefault="003064F6" w:rsidP="008129F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vyhledej v řadě obrázků jeden obrázek, který nezačíná stejn</w:t>
      </w:r>
      <w:r w:rsidR="00EE47EC" w:rsidRPr="00593A31">
        <w:rPr>
          <w:sz w:val="22"/>
          <w:szCs w:val="22"/>
        </w:rPr>
        <w:t>ým písmenem (želva, židle,</w:t>
      </w:r>
      <w:r w:rsidRPr="00593A31">
        <w:rPr>
          <w:sz w:val="22"/>
          <w:szCs w:val="22"/>
        </w:rPr>
        <w:t xml:space="preserve"> stůl)</w:t>
      </w:r>
    </w:p>
    <w:p w:rsidR="003064F6" w:rsidRPr="00593A31" w:rsidRDefault="003064F6" w:rsidP="008129F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vymysli slova začínající písmenem A, M, T, K atd. (postupně můžeme konkretizovat výběr slov – ze skupiny zvířat, jmen, květin, oblečení, potravin apod.)</w:t>
      </w:r>
    </w:p>
    <w:p w:rsidR="00690CFC" w:rsidRPr="00593A31" w:rsidRDefault="00690CFC" w:rsidP="008129F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spoj obrázek s daným písmenem – P – pes, L – letadlo, lyže (zařazujeme, pokud dítě pozná tiskací písmena)</w:t>
      </w:r>
    </w:p>
    <w:p w:rsidR="00690CFC" w:rsidRPr="00593A31" w:rsidRDefault="00690CFC" w:rsidP="008129FD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sluchová paměť – zapamatování 3 až 6 slov (jména dětí, zvířata, ovoce apod.), rozvíjení vět přidáváním slov (Tatínek – Tatínek čte – Tatínek čte noviny – Tatínek čte noviny v kuchyni)</w:t>
      </w:r>
    </w:p>
    <w:p w:rsidR="00690CFC" w:rsidRPr="00593A31" w:rsidRDefault="00690CFC" w:rsidP="008129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0CFC" w:rsidRPr="00593A31" w:rsidRDefault="00690CFC" w:rsidP="008129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A31">
        <w:rPr>
          <w:rFonts w:ascii="Times New Roman" w:hAnsi="Times New Roman" w:cs="Times New Roman"/>
          <w:b/>
        </w:rPr>
        <w:t>Prostorová a pravolevá orientace</w:t>
      </w:r>
    </w:p>
    <w:p w:rsidR="00690CFC" w:rsidRPr="00593A31" w:rsidRDefault="00690CFC" w:rsidP="008129FD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ukaž, kde je – nahoře, dole, vpravo, vlevo, uprostřed, uvnitř, venku, daleko, blízko</w:t>
      </w:r>
    </w:p>
    <w:p w:rsidR="00690CFC" w:rsidRPr="00593A31" w:rsidRDefault="00690CFC" w:rsidP="008129FD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dej určitý předmět (panenku) – na stůl, pod stůl, před stůl, za stůl, napravo od stolu, nalevo od stolu, hledej určitý předmět (bonbón) – za hrnkem, uvnitř hr</w:t>
      </w:r>
      <w:r w:rsidR="00EE47EC" w:rsidRPr="00593A31">
        <w:rPr>
          <w:sz w:val="22"/>
          <w:szCs w:val="22"/>
        </w:rPr>
        <w:t>nku, pod policí</w:t>
      </w:r>
      <w:r w:rsidRPr="00593A31">
        <w:rPr>
          <w:sz w:val="22"/>
          <w:szCs w:val="22"/>
        </w:rPr>
        <w:t xml:space="preserve"> apod.</w:t>
      </w:r>
    </w:p>
    <w:p w:rsidR="00690CFC" w:rsidRPr="00593A31" w:rsidRDefault="00690CFC" w:rsidP="008129FD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orientace v rozích sešitu (papíru) – ukaž, kde je pravý horní roh, levý dolní roh apod.</w:t>
      </w:r>
    </w:p>
    <w:p w:rsidR="00690CFC" w:rsidRPr="00593A31" w:rsidRDefault="00690CFC" w:rsidP="008129FD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orientace na sobě – ukaž pravou ruku, levou ruku, pravou nohu, levou nohu, pravé oko, levé ucho, skákej po pravé noze, ukaž svou pravou rukou na své levé rameno apod.</w:t>
      </w:r>
    </w:p>
    <w:p w:rsidR="00690CFC" w:rsidRPr="00593A31" w:rsidRDefault="00690CFC" w:rsidP="008129FD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 xml:space="preserve">orientace na osobě sedící (stojící) naproti (u šikovných dětí) </w:t>
      </w:r>
      <w:r w:rsidR="009F5B22" w:rsidRPr="00593A31">
        <w:rPr>
          <w:sz w:val="22"/>
          <w:szCs w:val="22"/>
        </w:rPr>
        <w:t>– svou pravou rukou ukaž na kamarádovu levou ruku, svou levou nohou se dotkni pravé nohy kamaráda</w:t>
      </w:r>
    </w:p>
    <w:p w:rsidR="009F5B22" w:rsidRPr="00593A31" w:rsidRDefault="009F5B22" w:rsidP="008129FD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dokresli nebo vymaluj na obrázku děvčete (chlapce) – pravé oko, levé ucho, pravý culík, na levé ruce hodinky, na pravé noze botu apod., podobně u domečku – dokresli na pravé straně střechy komín, levé okno, vlevo od domečku strom, nad domečkem slunce apod.</w:t>
      </w:r>
    </w:p>
    <w:p w:rsidR="00690CFC" w:rsidRPr="00593A31" w:rsidRDefault="00690CFC" w:rsidP="008129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90CFC" w:rsidRPr="00593A31" w:rsidRDefault="00690CFC" w:rsidP="008129F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A31">
        <w:rPr>
          <w:rFonts w:ascii="Times New Roman" w:hAnsi="Times New Roman" w:cs="Times New Roman"/>
          <w:b/>
        </w:rPr>
        <w:t>Matematické představy</w:t>
      </w:r>
    </w:p>
    <w:p w:rsidR="00690CFC" w:rsidRPr="00593A31" w:rsidRDefault="00690CFC" w:rsidP="008129FD">
      <w:pPr>
        <w:pStyle w:val="Nadpis1"/>
        <w:numPr>
          <w:ilvl w:val="0"/>
          <w:numId w:val="1"/>
        </w:numPr>
        <w:ind w:right="0"/>
        <w:jc w:val="both"/>
        <w:rPr>
          <w:b w:val="0"/>
          <w:i w:val="0"/>
          <w:szCs w:val="22"/>
          <w:u w:val="none"/>
        </w:rPr>
      </w:pPr>
      <w:r w:rsidRPr="00593A31">
        <w:rPr>
          <w:b w:val="0"/>
          <w:i w:val="0"/>
          <w:szCs w:val="22"/>
          <w:u w:val="none"/>
        </w:rPr>
        <w:t>cvičíme hravou a názornou formou – zpočátku do 6, postupně můžeme rozšířit číselnou řadu do 10 až 12, počítání předmětů zleva doprava</w:t>
      </w:r>
    </w:p>
    <w:p w:rsidR="00690CFC" w:rsidRPr="00593A31" w:rsidRDefault="00593A31" w:rsidP="008129FD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rozlišování pojmů s názornými pomůckami </w:t>
      </w:r>
      <w:r w:rsidR="00690CFC" w:rsidRPr="00593A31">
        <w:rPr>
          <w:sz w:val="22"/>
          <w:szCs w:val="22"/>
        </w:rPr>
        <w:t>– málo – mnoho, více – méně – stejně, větší – menší, delší – kratší, široké – úzké, hranaté – kulaté</w:t>
      </w:r>
    </w:p>
    <w:p w:rsidR="00690CFC" w:rsidRPr="00593A31" w:rsidRDefault="00690CFC" w:rsidP="008129FD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rozlišování základních geometrických tvarů – kruh, čtverec, obdélník, trojúhelník (cvičit na názorných předmětech)</w:t>
      </w:r>
    </w:p>
    <w:p w:rsidR="00690CFC" w:rsidRPr="00593A31" w:rsidRDefault="00690CFC" w:rsidP="008129FD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určování v řadě předmětů – první, poslední, hned za kočkou, hned před psem apod.</w:t>
      </w:r>
    </w:p>
    <w:p w:rsidR="00690CFC" w:rsidRPr="00593A31" w:rsidRDefault="00690CFC" w:rsidP="008129FD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globální vnímání daného počtu předmětů bez opory prstů (kolečka, knoflíky, kostky, dominové karty apod.) – začínáme s počtem 3 a postupně rozšiřujeme počet do 6</w:t>
      </w:r>
    </w:p>
    <w:p w:rsidR="00690CFC" w:rsidRPr="00593A31" w:rsidRDefault="00690CFC" w:rsidP="008129FD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početní příklady do 6 předmětů (nakreslených nebo skutečných) – porovnání skupin, kde je předmětů více, méně, stejně, přiřazování číslic 1-6 ke stejnému počtu předmětů, doplňování předmětů podle určené číslice, přidávání nebo ubírání předmětů a určování celkového počtu</w:t>
      </w:r>
    </w:p>
    <w:p w:rsidR="00690CFC" w:rsidRPr="00593A31" w:rsidRDefault="00690CFC" w:rsidP="00690CFC">
      <w:pPr>
        <w:pStyle w:val="Nadpis1"/>
        <w:ind w:left="0" w:right="0"/>
        <w:jc w:val="both"/>
        <w:rPr>
          <w:b w:val="0"/>
          <w:i w:val="0"/>
          <w:szCs w:val="22"/>
          <w:u w:val="none"/>
        </w:rPr>
      </w:pPr>
    </w:p>
    <w:p w:rsidR="00690CFC" w:rsidRPr="00593A31" w:rsidRDefault="009F5B22" w:rsidP="00855055">
      <w:pPr>
        <w:spacing w:after="0" w:line="240" w:lineRule="auto"/>
        <w:rPr>
          <w:rFonts w:ascii="Times New Roman" w:hAnsi="Times New Roman" w:cs="Times New Roman"/>
          <w:b/>
        </w:rPr>
      </w:pPr>
      <w:r w:rsidRPr="00593A31">
        <w:rPr>
          <w:rFonts w:ascii="Times New Roman" w:hAnsi="Times New Roman" w:cs="Times New Roman"/>
          <w:b/>
        </w:rPr>
        <w:t>Pozornost</w:t>
      </w:r>
    </w:p>
    <w:p w:rsidR="003F2697" w:rsidRPr="00593A31" w:rsidRDefault="003F2697" w:rsidP="00DE064E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 xml:space="preserve">hry „co se změnilo na kamarádovi“, „Co se změnilo v místnosti“, „Všechno lítá co má peří“, </w:t>
      </w:r>
      <w:r w:rsidR="00DE064E" w:rsidRPr="00593A31">
        <w:rPr>
          <w:sz w:val="22"/>
          <w:szCs w:val="22"/>
        </w:rPr>
        <w:t>„P</w:t>
      </w:r>
      <w:r w:rsidRPr="00593A31">
        <w:rPr>
          <w:sz w:val="22"/>
          <w:szCs w:val="22"/>
        </w:rPr>
        <w:t>řihořívá, hoří“, „Kuba velí“, „</w:t>
      </w:r>
      <w:proofErr w:type="spellStart"/>
      <w:r w:rsidRPr="00593A31">
        <w:rPr>
          <w:sz w:val="22"/>
          <w:szCs w:val="22"/>
        </w:rPr>
        <w:t>Bumbrlík</w:t>
      </w:r>
      <w:proofErr w:type="spellEnd"/>
      <w:r w:rsidRPr="00593A31">
        <w:rPr>
          <w:sz w:val="22"/>
          <w:szCs w:val="22"/>
        </w:rPr>
        <w:t>“ apod.</w:t>
      </w:r>
    </w:p>
    <w:p w:rsidR="003F2697" w:rsidRPr="00593A31" w:rsidRDefault="003F2697" w:rsidP="00DE064E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zapamatování si 6 předmětů – po zakrytí vyjmenovat předměty nebo určit, který předmět chybí, který předmět byl vyměněný s jiným předmětem</w:t>
      </w:r>
    </w:p>
    <w:p w:rsidR="003F2697" w:rsidRPr="00593A31" w:rsidRDefault="003F2697" w:rsidP="00DE064E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opakování slov 3-6 (jména dětí, ovoce, zvířata, květiny apod.) a krátkých vět</w:t>
      </w:r>
    </w:p>
    <w:p w:rsidR="003F2697" w:rsidRPr="00593A31" w:rsidRDefault="003F2697" w:rsidP="00DE064E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lastRenderedPageBreak/>
        <w:t>označování předmětů dle vzoru v pracovním listě (např. ve skupině ovoce všechna jablíčka podtrhni a všechny hrušky dej do kroužku nebo vybarvi zeleně kruhy, modře čtverce, červeně trojúhelníky a další cvičení), dítě pracuje s tužkou postupně zleva doprava po řádcích</w:t>
      </w:r>
    </w:p>
    <w:p w:rsidR="003F2697" w:rsidRPr="00593A31" w:rsidRDefault="003F2697" w:rsidP="00DE064E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doplňování chybějících částí obrázků podle vzoru – dítě pracuje zleva doprava po řádcích</w:t>
      </w:r>
    </w:p>
    <w:p w:rsidR="003F2697" w:rsidRPr="00593A31" w:rsidRDefault="003F2697" w:rsidP="00DE064E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poslouchání povídky s následným plněním úkolů (např. zapamatování osob, zvířat v textu, pojmenování nesmyslných věcí v</w:t>
      </w:r>
      <w:r w:rsidR="00EE47EC" w:rsidRPr="00593A31">
        <w:rPr>
          <w:sz w:val="22"/>
          <w:szCs w:val="22"/>
        </w:rPr>
        <w:t xml:space="preserve"> textu </w:t>
      </w:r>
      <w:r w:rsidRPr="00593A31">
        <w:rPr>
          <w:sz w:val="22"/>
          <w:szCs w:val="22"/>
        </w:rPr>
        <w:t>- dítěti stanovený úkol řekneme</w:t>
      </w:r>
      <w:r w:rsidR="005859FB" w:rsidRPr="00593A31">
        <w:rPr>
          <w:sz w:val="22"/>
          <w:szCs w:val="22"/>
        </w:rPr>
        <w:t xml:space="preserve"> dopředu</w:t>
      </w:r>
    </w:p>
    <w:p w:rsidR="003F2697" w:rsidRPr="00593A31" w:rsidRDefault="003F2697" w:rsidP="00DE064E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„pozorovatel“ – dítě se chvíli dívá z okna, pak se otočí k rodiči a odpovídá na jeho otázky</w:t>
      </w:r>
    </w:p>
    <w:p w:rsidR="003F2697" w:rsidRPr="00593A31" w:rsidRDefault="00DE064E" w:rsidP="00DE064E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v</w:t>
      </w:r>
      <w:r w:rsidR="003F2697" w:rsidRPr="00593A31">
        <w:rPr>
          <w:sz w:val="22"/>
          <w:szCs w:val="22"/>
        </w:rPr>
        <w:t>yhledávání chyb v obrázcích</w:t>
      </w:r>
    </w:p>
    <w:p w:rsidR="003F2697" w:rsidRPr="00593A31" w:rsidRDefault="00DE064E" w:rsidP="00DE064E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593A31">
        <w:rPr>
          <w:sz w:val="22"/>
          <w:szCs w:val="22"/>
        </w:rPr>
        <w:t>p</w:t>
      </w:r>
      <w:r w:rsidR="003F2697" w:rsidRPr="00593A31">
        <w:rPr>
          <w:sz w:val="22"/>
          <w:szCs w:val="22"/>
        </w:rPr>
        <w:t xml:space="preserve">ráce s tužkou na pracovním listě u stolečku – 10 – 15 minut – dítě by mělo vydržet pracovat určitou dobu u činností, o které projevuje menší zájem (např. kreslení, </w:t>
      </w:r>
      <w:proofErr w:type="spellStart"/>
      <w:r w:rsidR="003F2697" w:rsidRPr="00593A31">
        <w:rPr>
          <w:sz w:val="22"/>
          <w:szCs w:val="22"/>
        </w:rPr>
        <w:t>grafomotorické</w:t>
      </w:r>
      <w:proofErr w:type="spellEnd"/>
      <w:r w:rsidR="003F2697" w:rsidRPr="00593A31">
        <w:rPr>
          <w:sz w:val="22"/>
          <w:szCs w:val="22"/>
        </w:rPr>
        <w:t xml:space="preserve"> cviky)</w:t>
      </w:r>
    </w:p>
    <w:p w:rsidR="006B030D" w:rsidRPr="00593A31" w:rsidRDefault="006B030D" w:rsidP="006B030D">
      <w:pPr>
        <w:pStyle w:val="Nadpis1"/>
        <w:ind w:left="0" w:right="0"/>
        <w:jc w:val="both"/>
        <w:rPr>
          <w:i w:val="0"/>
          <w:szCs w:val="22"/>
          <w:u w:val="none"/>
        </w:rPr>
      </w:pPr>
      <w:r w:rsidRPr="00593A31">
        <w:rPr>
          <w:i w:val="0"/>
          <w:szCs w:val="22"/>
          <w:u w:val="none"/>
        </w:rPr>
        <w:t>Sociální nácvik</w:t>
      </w:r>
    </w:p>
    <w:p w:rsidR="006B030D" w:rsidRPr="00593A31" w:rsidRDefault="006B030D" w:rsidP="006B030D">
      <w:pPr>
        <w:pStyle w:val="Textvbloku"/>
        <w:numPr>
          <w:ilvl w:val="0"/>
          <w:numId w:val="11"/>
        </w:numPr>
        <w:ind w:right="0"/>
        <w:jc w:val="both"/>
        <w:rPr>
          <w:sz w:val="22"/>
          <w:szCs w:val="22"/>
        </w:rPr>
      </w:pPr>
      <w:r w:rsidRPr="00593A31">
        <w:rPr>
          <w:sz w:val="22"/>
          <w:szCs w:val="22"/>
        </w:rPr>
        <w:t xml:space="preserve">Pokud je dítě nesamostatné, nechce bez přítomnosti rodičů zůstat s neznámým dospělým, např. s lékařem, bude vhodné zkusit je trochu „otužovat“ v sociálních situacích po menších krocích. Kupříkladu </w:t>
      </w:r>
      <w:r w:rsidRPr="00593A31">
        <w:rPr>
          <w:i/>
          <w:iCs/>
          <w:sz w:val="22"/>
          <w:szCs w:val="22"/>
        </w:rPr>
        <w:t xml:space="preserve">při nakupování </w:t>
      </w:r>
      <w:r w:rsidRPr="00593A31">
        <w:rPr>
          <w:sz w:val="22"/>
          <w:szCs w:val="22"/>
        </w:rPr>
        <w:t xml:space="preserve">(v obchodě s pultovým prodejem) dítě samo platí, později si paní prodavačce říká, co chce. Posléze lze zkusit, aby dítě šlo do obchodu samo a koupilo jednu věc, maminka stojí u dveří, dítě ji může vidět. Postupně je vhodné dítě více osamostatňovat, rodič čeká před obchodem, pak na rohu, až nakonec dítě zvládne jednoduchý nákup samo. </w:t>
      </w:r>
    </w:p>
    <w:p w:rsidR="006B030D" w:rsidRPr="00593A31" w:rsidRDefault="006B030D" w:rsidP="006B030D">
      <w:pPr>
        <w:pStyle w:val="Textvbloku"/>
        <w:numPr>
          <w:ilvl w:val="0"/>
          <w:numId w:val="11"/>
        </w:numPr>
        <w:ind w:right="0"/>
        <w:jc w:val="both"/>
        <w:rPr>
          <w:sz w:val="22"/>
          <w:szCs w:val="22"/>
        </w:rPr>
      </w:pPr>
      <w:r w:rsidRPr="00593A31">
        <w:rPr>
          <w:sz w:val="22"/>
          <w:szCs w:val="22"/>
        </w:rPr>
        <w:t xml:space="preserve">Podobně je dobré využívat různých běžných situací, např. vyřizování vzkazů sousedům, známým, komunikaci s neznámými lidmi při návštěvách. </w:t>
      </w:r>
    </w:p>
    <w:p w:rsidR="006B030D" w:rsidRPr="00593A31" w:rsidRDefault="006B030D" w:rsidP="006B030D">
      <w:pPr>
        <w:pStyle w:val="Textvbloku"/>
        <w:numPr>
          <w:ilvl w:val="0"/>
          <w:numId w:val="11"/>
        </w:numPr>
        <w:ind w:right="0"/>
        <w:jc w:val="both"/>
        <w:rPr>
          <w:sz w:val="22"/>
          <w:szCs w:val="22"/>
        </w:rPr>
      </w:pPr>
      <w:r w:rsidRPr="00593A31">
        <w:rPr>
          <w:sz w:val="22"/>
          <w:szCs w:val="22"/>
        </w:rPr>
        <w:t>S dítětem si lze povídat o tom, co by dělalo v určitých situacích (kdyby se ztratilo ve městě, nechtěně uhodilo kamaráda apod.).</w:t>
      </w:r>
    </w:p>
    <w:p w:rsidR="006B030D" w:rsidRPr="00593A31" w:rsidRDefault="006B030D" w:rsidP="006B030D">
      <w:pPr>
        <w:pStyle w:val="Textvbloku"/>
        <w:numPr>
          <w:ilvl w:val="0"/>
          <w:numId w:val="11"/>
        </w:numPr>
        <w:ind w:right="0"/>
        <w:jc w:val="both"/>
        <w:rPr>
          <w:sz w:val="22"/>
          <w:szCs w:val="22"/>
        </w:rPr>
      </w:pPr>
      <w:r w:rsidRPr="00593A31">
        <w:rPr>
          <w:sz w:val="22"/>
          <w:szCs w:val="22"/>
        </w:rPr>
        <w:t>Je vhodné nacvičovat orientaci v blízkém okolí (ví, kde bydlí, kam chodí do školky, kde jsou obchody, hřiště, kam se obrátit když je v nouzi apod.).</w:t>
      </w:r>
    </w:p>
    <w:p w:rsidR="006B030D" w:rsidRPr="00593A31" w:rsidRDefault="006B030D" w:rsidP="006B030D">
      <w:pPr>
        <w:rPr>
          <w:b/>
          <w:bCs/>
        </w:rPr>
      </w:pPr>
    </w:p>
    <w:p w:rsidR="006B030D" w:rsidRPr="00593A31" w:rsidRDefault="00423128" w:rsidP="006B030D">
      <w:pPr>
        <w:spacing w:after="0"/>
        <w:ind w:right="-567"/>
        <w:jc w:val="both"/>
        <w:rPr>
          <w:rFonts w:ascii="Times New Roman" w:hAnsi="Times New Roman" w:cs="Times New Roman"/>
          <w:b/>
        </w:rPr>
      </w:pPr>
      <w:r w:rsidRPr="00593A31">
        <w:rPr>
          <w:rFonts w:ascii="Times New Roman" w:hAnsi="Times New Roman" w:cs="Times New Roman"/>
          <w:b/>
        </w:rPr>
        <w:t>Doporučená literatura a</w:t>
      </w:r>
      <w:r w:rsidR="006B030D" w:rsidRPr="00593A31">
        <w:rPr>
          <w:rFonts w:ascii="Times New Roman" w:hAnsi="Times New Roman" w:cs="Times New Roman"/>
          <w:b/>
        </w:rPr>
        <w:t xml:space="preserve"> pracovní listy pro předškoláky</w:t>
      </w:r>
    </w:p>
    <w:p w:rsidR="006B030D" w:rsidRPr="00593A31" w:rsidRDefault="006B030D" w:rsidP="006B030D">
      <w:pPr>
        <w:spacing w:after="0"/>
        <w:ind w:right="-567"/>
        <w:jc w:val="both"/>
        <w:rPr>
          <w:rFonts w:ascii="Times New Roman" w:hAnsi="Times New Roman" w:cs="Times New Roman"/>
        </w:rPr>
      </w:pPr>
      <w:r w:rsidRPr="00593A31">
        <w:rPr>
          <w:rFonts w:ascii="Times New Roman" w:hAnsi="Times New Roman" w:cs="Times New Roman"/>
        </w:rPr>
        <w:t>Než půjdeš do školy, Připravujeme se do školy, Psaní jako hraní, Předcházíme poruchám učení, Shody a rozdíly, Rok předškoláka, Těšíme se do školy, Čáry máry a další</w:t>
      </w:r>
    </w:p>
    <w:p w:rsidR="006B030D" w:rsidRPr="00593A31" w:rsidRDefault="006B030D" w:rsidP="006B030D">
      <w:pPr>
        <w:rPr>
          <w:b/>
          <w:bCs/>
        </w:rPr>
      </w:pPr>
    </w:p>
    <w:p w:rsidR="006B030D" w:rsidRPr="00593A31" w:rsidRDefault="006B030D" w:rsidP="006B030D"/>
    <w:p w:rsidR="006B030D" w:rsidRPr="00593A31" w:rsidRDefault="006B030D" w:rsidP="006B030D">
      <w:pPr>
        <w:jc w:val="both"/>
      </w:pPr>
    </w:p>
    <w:p w:rsidR="00593A31" w:rsidRPr="00593A31" w:rsidRDefault="00593A31">
      <w:pPr>
        <w:jc w:val="both"/>
      </w:pPr>
    </w:p>
    <w:sectPr w:rsidR="00593A31" w:rsidRPr="00593A31" w:rsidSect="0084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83D" w:rsidRDefault="00AB583D" w:rsidP="009F5B22">
      <w:pPr>
        <w:spacing w:after="0" w:line="240" w:lineRule="auto"/>
      </w:pPr>
      <w:r>
        <w:separator/>
      </w:r>
    </w:p>
  </w:endnote>
  <w:endnote w:type="continuationSeparator" w:id="0">
    <w:p w:rsidR="00AB583D" w:rsidRDefault="00AB583D" w:rsidP="009F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83D" w:rsidRDefault="00AB583D" w:rsidP="009F5B22">
      <w:pPr>
        <w:spacing w:after="0" w:line="240" w:lineRule="auto"/>
      </w:pPr>
      <w:r>
        <w:separator/>
      </w:r>
    </w:p>
  </w:footnote>
  <w:footnote w:type="continuationSeparator" w:id="0">
    <w:p w:rsidR="00AB583D" w:rsidRDefault="00AB583D" w:rsidP="009F5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698"/>
    <w:multiLevelType w:val="hybridMultilevel"/>
    <w:tmpl w:val="9FE6ACB2"/>
    <w:lvl w:ilvl="0" w:tplc="0F28C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D4A3B"/>
    <w:multiLevelType w:val="hybridMultilevel"/>
    <w:tmpl w:val="E152AD88"/>
    <w:lvl w:ilvl="0" w:tplc="0F28C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47B70"/>
    <w:multiLevelType w:val="hybridMultilevel"/>
    <w:tmpl w:val="975E6BB6"/>
    <w:lvl w:ilvl="0" w:tplc="0F28C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75CEC"/>
    <w:multiLevelType w:val="hybridMultilevel"/>
    <w:tmpl w:val="05F0380A"/>
    <w:lvl w:ilvl="0" w:tplc="0F28C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E631E"/>
    <w:multiLevelType w:val="hybridMultilevel"/>
    <w:tmpl w:val="9754F5D8"/>
    <w:lvl w:ilvl="0" w:tplc="0F28C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93D14"/>
    <w:multiLevelType w:val="hybridMultilevel"/>
    <w:tmpl w:val="DD8A9FDA"/>
    <w:lvl w:ilvl="0" w:tplc="0F28C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03ACD"/>
    <w:multiLevelType w:val="hybridMultilevel"/>
    <w:tmpl w:val="1C58DB26"/>
    <w:lvl w:ilvl="0" w:tplc="0F28C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A035B"/>
    <w:multiLevelType w:val="hybridMultilevel"/>
    <w:tmpl w:val="D3945BDA"/>
    <w:lvl w:ilvl="0" w:tplc="0F28C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F1530"/>
    <w:multiLevelType w:val="hybridMultilevel"/>
    <w:tmpl w:val="05002652"/>
    <w:lvl w:ilvl="0" w:tplc="0F28C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A5178"/>
    <w:multiLevelType w:val="hybridMultilevel"/>
    <w:tmpl w:val="430A35AC"/>
    <w:lvl w:ilvl="0" w:tplc="0F28C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F1728"/>
    <w:multiLevelType w:val="hybridMultilevel"/>
    <w:tmpl w:val="02F60284"/>
    <w:lvl w:ilvl="0" w:tplc="0F28C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522"/>
    <w:rsid w:val="000140EA"/>
    <w:rsid w:val="000B6298"/>
    <w:rsid w:val="00187845"/>
    <w:rsid w:val="00191F2E"/>
    <w:rsid w:val="002434E9"/>
    <w:rsid w:val="003064F6"/>
    <w:rsid w:val="003F2697"/>
    <w:rsid w:val="00423128"/>
    <w:rsid w:val="004D1074"/>
    <w:rsid w:val="004E664D"/>
    <w:rsid w:val="0055778F"/>
    <w:rsid w:val="005859FB"/>
    <w:rsid w:val="00593A31"/>
    <w:rsid w:val="00640045"/>
    <w:rsid w:val="00690CFC"/>
    <w:rsid w:val="006B030D"/>
    <w:rsid w:val="006E3538"/>
    <w:rsid w:val="00713522"/>
    <w:rsid w:val="007C5C96"/>
    <w:rsid w:val="008129FD"/>
    <w:rsid w:val="00847D52"/>
    <w:rsid w:val="00855055"/>
    <w:rsid w:val="008B498E"/>
    <w:rsid w:val="009B6C33"/>
    <w:rsid w:val="009E5759"/>
    <w:rsid w:val="009F5B22"/>
    <w:rsid w:val="00AB583D"/>
    <w:rsid w:val="00BA3770"/>
    <w:rsid w:val="00BC75E0"/>
    <w:rsid w:val="00C37B51"/>
    <w:rsid w:val="00C41F57"/>
    <w:rsid w:val="00DD6E49"/>
    <w:rsid w:val="00DE064E"/>
    <w:rsid w:val="00EE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5E0"/>
  </w:style>
  <w:style w:type="paragraph" w:styleId="Nadpis1">
    <w:name w:val="heading 1"/>
    <w:basedOn w:val="Normln"/>
    <w:next w:val="Normln"/>
    <w:link w:val="Nadpis1Char"/>
    <w:qFormat/>
    <w:rsid w:val="00690CFC"/>
    <w:pPr>
      <w:keepNext/>
      <w:spacing w:after="0" w:line="240" w:lineRule="auto"/>
      <w:ind w:left="-567" w:right="-567"/>
      <w:outlineLvl w:val="0"/>
    </w:pPr>
    <w:rPr>
      <w:rFonts w:ascii="Times New Roman" w:eastAsia="Times New Roman" w:hAnsi="Times New Roman" w:cs="Times New Roman"/>
      <w:b/>
      <w:bCs/>
      <w:i/>
      <w:iCs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0CFC"/>
    <w:rPr>
      <w:rFonts w:ascii="Times New Roman" w:eastAsia="Times New Roman" w:hAnsi="Times New Roman" w:cs="Times New Roman"/>
      <w:b/>
      <w:bCs/>
      <w:i/>
      <w:iCs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90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B22"/>
  </w:style>
  <w:style w:type="paragraph" w:styleId="Zpat">
    <w:name w:val="footer"/>
    <w:basedOn w:val="Normln"/>
    <w:link w:val="ZpatChar"/>
    <w:uiPriority w:val="99"/>
    <w:unhideWhenUsed/>
    <w:rsid w:val="009F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B22"/>
  </w:style>
  <w:style w:type="paragraph" w:styleId="Textvbloku">
    <w:name w:val="Block Text"/>
    <w:basedOn w:val="Normln"/>
    <w:rsid w:val="006B030D"/>
    <w:pPr>
      <w:spacing w:after="0" w:line="240" w:lineRule="auto"/>
      <w:ind w:left="-567" w:right="-56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90CFC"/>
    <w:pPr>
      <w:keepNext/>
      <w:spacing w:after="0" w:line="240" w:lineRule="auto"/>
      <w:ind w:left="-567" w:right="-567"/>
      <w:outlineLvl w:val="0"/>
    </w:pPr>
    <w:rPr>
      <w:rFonts w:ascii="Times New Roman" w:eastAsia="Times New Roman" w:hAnsi="Times New Roman" w:cs="Times New Roman"/>
      <w:b/>
      <w:bCs/>
      <w:i/>
      <w:iCs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0CFC"/>
    <w:rPr>
      <w:rFonts w:ascii="Times New Roman" w:eastAsia="Times New Roman" w:hAnsi="Times New Roman" w:cs="Times New Roman"/>
      <w:b/>
      <w:bCs/>
      <w:i/>
      <w:iCs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90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B22"/>
  </w:style>
  <w:style w:type="paragraph" w:styleId="Zpat">
    <w:name w:val="footer"/>
    <w:basedOn w:val="Normln"/>
    <w:link w:val="ZpatChar"/>
    <w:uiPriority w:val="99"/>
    <w:unhideWhenUsed/>
    <w:rsid w:val="009F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B22"/>
  </w:style>
  <w:style w:type="paragraph" w:styleId="Textvbloku">
    <w:name w:val="Block Text"/>
    <w:basedOn w:val="Normln"/>
    <w:rsid w:val="006B030D"/>
    <w:pPr>
      <w:spacing w:after="0" w:line="240" w:lineRule="auto"/>
      <w:ind w:left="-567" w:right="-567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A04B4-B818-43C5-80EB-F054E4D0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1706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Doleželová</dc:creator>
  <cp:lastModifiedBy>robert</cp:lastModifiedBy>
  <cp:revision>2</cp:revision>
  <cp:lastPrinted>2013-11-11T14:06:00Z</cp:lastPrinted>
  <dcterms:created xsi:type="dcterms:W3CDTF">2014-01-19T16:32:00Z</dcterms:created>
  <dcterms:modified xsi:type="dcterms:W3CDTF">2014-01-19T16:32:00Z</dcterms:modified>
</cp:coreProperties>
</file>